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4e79ccf" w14:textId="4e79cc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11E01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011E01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011E0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F9034A">
      <w:pPr>
        <w:jc w:val="center"/>
        <w:rPr>
          <w:rFonts w:cs="Arial"/>
          <w:b/>
        </w:rPr>
      </w:pPr>
      <w:r>
        <w:rPr>
          <w:rFonts w:cs="Arial"/>
        </w:rPr>
        <w:t>PHOENIX CONSULTING d.o.o. Buje, Digitronska ulica 33 A, OIB: 15209458452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F9034A">
        <w:rPr>
          <w:rFonts w:cs="Arial"/>
        </w:rPr>
        <w:t>13,00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9105EC">
        <w:rPr>
          <w:rFonts w:cs="Arial"/>
        </w:rPr>
        <w:t xml:space="preserve">Za predlagatelja: Kristina Ivančić, ŽDO u Puli.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9105EC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F9034A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011E01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11E01">
        <w:rPr>
          <w:rFonts w:cs="Arial"/>
        </w:rPr>
        <w:t>2021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BE62FB" w:rsidR="00F9034A">
        <w:rPr>
          <w:rFonts w:cs="Arial"/>
        </w:rPr>
        <w:t xml:space="preserve">Uvidom u spis utvrđeno je da je do dana održavanja ovog ročišta račun dužnika i dalje u blokadi, sve sukladno prijedlogu za otvaranje stečajnog postupka od </w:t>
      </w:r>
      <w:r w:rsidR="00F9034A">
        <w:rPr>
          <w:rFonts w:cs="Arial"/>
        </w:rPr>
        <w:t>25</w:t>
      </w:r>
      <w:r w:rsidRPr="00BE62FB" w:rsidR="00F9034A">
        <w:rPr>
          <w:rFonts w:cs="Arial"/>
        </w:rPr>
        <w:t xml:space="preserve">. </w:t>
      </w:r>
      <w:r w:rsidR="00F9034A">
        <w:rPr>
          <w:rFonts w:cs="Arial"/>
        </w:rPr>
        <w:t>veljače</w:t>
      </w:r>
      <w:r w:rsidRPr="00BE62FB" w:rsidR="00F9034A">
        <w:rPr>
          <w:rFonts w:cs="Arial"/>
        </w:rPr>
        <w:t xml:space="preserve"> 20</w:t>
      </w:r>
      <w:r w:rsidR="00F9034A">
        <w:rPr>
          <w:rFonts w:cs="Arial"/>
        </w:rPr>
        <w:t>21</w:t>
      </w:r>
      <w:r w:rsidRPr="00BE62FB" w:rsidR="00F9034A">
        <w:rPr>
          <w:rFonts w:cs="Arial"/>
        </w:rPr>
        <w:t>. prema kojemu na dan 2</w:t>
      </w:r>
      <w:r w:rsidR="00F9034A">
        <w:rPr>
          <w:rFonts w:cs="Arial"/>
        </w:rPr>
        <w:t>4</w:t>
      </w:r>
      <w:r w:rsidRPr="00BE62FB" w:rsidR="00F9034A">
        <w:rPr>
          <w:rFonts w:cs="Arial"/>
        </w:rPr>
        <w:t xml:space="preserve">. </w:t>
      </w:r>
      <w:r w:rsidR="00F9034A">
        <w:rPr>
          <w:rFonts w:cs="Arial"/>
        </w:rPr>
        <w:t xml:space="preserve">veljače </w:t>
      </w:r>
      <w:r w:rsidRPr="00BE62FB" w:rsidR="00F9034A">
        <w:rPr>
          <w:rFonts w:cs="Arial"/>
        </w:rPr>
        <w:t>20</w:t>
      </w:r>
      <w:r w:rsidR="00F9034A">
        <w:rPr>
          <w:rFonts w:cs="Arial"/>
        </w:rPr>
        <w:t>21</w:t>
      </w:r>
      <w:r w:rsidRPr="00BE62FB" w:rsidR="00F9034A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F9034A">
        <w:rPr>
          <w:rFonts w:cs="Arial"/>
        </w:rPr>
        <w:t>120</w:t>
      </w:r>
      <w:r w:rsidRPr="00BE62FB" w:rsidR="00F9034A">
        <w:rPr>
          <w:rFonts w:cs="Arial"/>
        </w:rPr>
        <w:t xml:space="preserve"> dana u ukupnom iznosu od </w:t>
      </w:r>
      <w:r w:rsidR="00F9034A">
        <w:rPr>
          <w:rFonts w:cs="Arial"/>
        </w:rPr>
        <w:t>244.275,17</w:t>
      </w:r>
      <w:r w:rsidRPr="00BE62FB" w:rsidR="00F9034A">
        <w:rPr>
          <w:rFonts w:cs="Arial"/>
        </w:rPr>
        <w:t xml:space="preserve"> kn.</w:t>
      </w:r>
      <w:r w:rsidR="00F9034A">
        <w:rPr>
          <w:rFonts w:cs="Arial"/>
        </w:rPr>
        <w:t xml:space="preserve"> Na današnji dan blokada iznosi 250.298,75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9105EC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E161F3">
        <w:rPr>
          <w:rFonts w:cs="Arial"/>
        </w:rPr>
        <w:t>Pun. predlagatelja ostaje u cijelosti kod prijedloga da se nad dužnikom otvori stečajni postupak.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E161F3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Dužniku će se postaviti privremeni stečajni upravitelj radi provjere imovine dužnika, a obzirom iz posl. knjiga dužnika proizlazi da ima evidentiranu kratkotrajnu imovinu u iznosu od 1.515.714,00 kn.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F9034A">
        <w:rPr>
          <w:rFonts w:cs="Arial"/>
        </w:rPr>
        <w:t>13,</w:t>
      </w:r>
      <w:r w:rsidR="00E161F3">
        <w:rPr>
          <w:rFonts w:cs="Arial"/>
        </w:rPr>
        <w:t>10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  <w:r w:rsidR="00E161F3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11E01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11E01">
      <w:rPr>
        <w:rStyle w:val="Brojstranice"/>
        <w:rFonts w:ascii="Arial" w:hAnsi="Arial" w:cs="Arial"/>
      </w:rPr>
      <w:fldChar w:fldCharType="begin"/>
    </w:r>
    <w:r w:rsidRPr="00011E01">
      <w:rPr>
        <w:rStyle w:val="Brojstranice"/>
        <w:rFonts w:ascii="Arial" w:hAnsi="Arial" w:cs="Arial"/>
      </w:rPr>
      <w:instrText xml:space="preserve">PAGE  </w:instrText>
    </w:r>
    <w:r w:rsidRPr="00011E01">
      <w:rPr>
        <w:rStyle w:val="Brojstranice"/>
        <w:rFonts w:ascii="Arial" w:hAnsi="Arial" w:cs="Arial"/>
      </w:rPr>
      <w:fldChar w:fldCharType="separate"/>
    </w:r>
    <w:r w:rsidR="00A91251">
      <w:rPr>
        <w:rStyle w:val="Brojstranice"/>
        <w:rFonts w:ascii="Arial" w:hAnsi="Arial" w:cs="Arial"/>
        <w:noProof/>
      </w:rPr>
      <w:t>2</w:t>
    </w:r>
    <w:r w:rsidRPr="00011E01">
      <w:rPr>
        <w:rStyle w:val="Brojstranice"/>
        <w:rFonts w:ascii="Arial" w:hAnsi="Arial" w:cs="Arial"/>
      </w:rPr>
      <w:fldChar w:fldCharType="end"/>
    </w:r>
  </w:p>
  <w:p w:rsidRPr="004D73AE" w:rsidR="004D73AE" w:rsidP="004D73AE" w:rsidRDefault="00F9034A">
    <w:pPr>
      <w:pStyle w:val="Zaglavlje"/>
      <w:jc w:val="right"/>
      <w:rPr>
        <w:color w:val="FF0000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425/2021-12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9034A">
      <w:rPr>
        <w:rFonts w:ascii="Arial" w:hAnsi="Arial" w:cs="Arial"/>
      </w:rPr>
      <w:t>425/2021-12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11E01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F63C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0E77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5EC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91251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161F3"/>
    <w:rsid w:val="00E3781E"/>
    <w:rsid w:val="00E51C1E"/>
    <w:rsid w:val="00F54B6C"/>
    <w:rsid w:val="00F7305D"/>
    <w:rsid w:val="00F9034A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912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12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125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125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125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kolovoza 2021.</izvorni_sadrzaj>
    <derivirana_varijabla naziv="DomainObject.Zapisnik.DatumKreiranja_1">4.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St-425/2021-12</izvorni_sadrzaj>
    <derivirana_varijabla naziv="DomainObject.Zapisnik.Oznaka_1">St-425/2021-12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2021.</izvorni_sadrzaj>
    <derivirana_varijabla naziv="DomainObject.Predmet.DatumOsnivanja_1">16.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St-425/2021</izvorni_sadrzaj>
    <derivirana_varijabla naziv="DomainObject.Predmet.OznakaBroj_1">St-425/2021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PHOENIX CONSULTING d.o.o. BUJE zastupanog po punomoćniku Gaetano Carifi</izvorni_sadrzaj>
    <derivirana_varijabla naziv="DomainObject.Predmet.ProtustrankaFormated_1">  PHOENIX CONSULTING d.o.o. BUJE zastupanog po punomoćniku Gaetano Carifi</derivirana_varijabla>
  </DomainObject.Predmet.ProtustrankaFormated>
  <DomainObject.Predmet.ProtustrankaFormatedOIB>
    <izvorni_sadrzaj>  PHOENIX CONSULTING d.o.o. BUJE, OIB 15209458452 zastupanog po punomoćniku Gaetano Carifi</izvorni_sadrzaj>
    <derivirana_varijabla naziv="DomainObject.Predmet.ProtustrankaFormatedOIB_1">  PHOENIX CONSULTING d.o.o. BUJE, OIB 15209458452 zastupanog po punomoćniku Gaetano Carifi</derivirana_varijabla>
  </DomainObject.Predmet.ProtustrankaFormatedOIB>
  <DomainObject.Predmet.ProtustrankaFormatedWithAdress>
    <izvorni_sadrzaj> PHOENIX CONSULTING d.o.o. BUJE, Digitronska ulica 33 A, 52460 Buje zastupanog po punomoćniku Gaetano Carifi</izvorni_sadrzaj>
    <derivirana_varijabla naziv="DomainObject.Predmet.ProtustrankaFormatedWithAdress_1"> PHOENIX CONSULTING d.o.o. BUJE, Digitronska ulica 33 A, 52460 Buje zastupanog po punomoćniku Gaetano Carifi</derivirana_varijabla>
  </DomainObject.Predmet.ProtustrankaFormatedWithAdress>
  <DomainObject.Predmet.ProtustrankaFormatedWithAdressOIB>
    <izvorni_sadrzaj> PHOENIX CONSULTING d.o.o. BUJE, OIB 15209458452, Digitronska ulica 33 A, 52460 Buje zastupanog po punomoćniku Gaetano Carifi</izvorni_sadrzaj>
    <derivirana_varijabla naziv="DomainObject.Predmet.ProtustrankaFormatedWithAdressOIB_1"> PHOENIX CONSULTING d.o.o. BUJE, OIB 15209458452, Digitronska ulica 33 A, 52460 Buje zastupanog po punomoćniku Gaetano Carifi</derivirana_varijabla>
  </DomainObject.Predmet.ProtustrankaFormatedWithAdressOIB>
  <DomainObject.Predmet.ProtustrankaWithAdress>
    <izvorni_sadrzaj>PHOENIX CONSULTING d.o.o. BUJE Digitronska ulica 33 A, 52460 Buje</izvorni_sadrzaj>
    <derivirana_varijabla naziv="DomainObject.Predmet.ProtustrankaWithAdress_1">PHOENIX CONSULTING d.o.o. BUJE Digitronska ulica 33 A, 52460 Buje</derivirana_varijabla>
  </DomainObject.Predmet.ProtustrankaWithAdress>
  <DomainObject.Predmet.ProtustrankaWithAdressOIB>
    <izvorni_sadrzaj>PHOENIX CONSULTING d.o.o. BUJE, OIB 15209458452, Digitronska ulica 33 A, 52460 Buje</izvorni_sadrzaj>
    <derivirana_varijabla naziv="DomainObject.Predmet.ProtustrankaWithAdressOIB_1">PHOENIX CONSULTING d.o.o. BUJE, OIB 15209458452, Digitronska ulica 33 A, 52460 Buje</derivirana_varijabla>
  </DomainObject.Predmet.ProtustrankaWithAdressOIB>
  <DomainObject.Predmet.ProtustrankaNazivFormated>
    <izvorni_sadrzaj>PHOENIX CONSULTING d.o.o. BUJE</izvorni_sadrzaj>
    <derivirana_varijabla naziv="DomainObject.Predmet.ProtustrankaNazivFormated_1">PHOENIX CONSULTING d.o.o. BUJE</derivirana_varijabla>
  </DomainObject.Predmet.ProtustrankaNazivFormated>
  <DomainObject.Predmet.ProtustrankaNazivFormatedOIB>
    <izvorni_sadrzaj>PHOENIX CONSULTING d.o.o. BUJE, OIB 15209458452</izvorni_sadrzaj>
    <derivirana_varijabla naziv="DomainObject.Predmet.ProtustrankaNazivFormatedOIB_1">PHOENIX CONSULTING d.o.o. BUJE, OIB 15209458452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52634238587 zastupanog po punomoćniku Županijsko državno odvjetništvo u Puli</izvorni_sadrzaj>
    <derivirana_varijabla naziv="DomainObject.Predmet.StrankaFormatedOIB_1"> 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52634238587, M. B. Rašana 2/4,52000 Pazin</izvorni_sadrzaj>
    <derivirana_varijabla naziv="DomainObject.Predmet.StrankaWithAdressOIB_1">Ministarstvo financija, Porezna uprava, Područni ured Pazin, OIB 52634238587,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244275.17</izvorni_sadrzaj>
    <derivirana_varijabla naziv="DomainObject.Predmet.TrenutnaVrijednost_1">244275.17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52634238587 zastupanog po punomoćniku Županijsko državno odvjetništvo u Puli</item>
    </izvorni_sadrzaj>
    <derivirana_varijabla naziv="DomainObject.Predmet.StrankaListFormatedOIB_1">
      <item>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PHOENIX CONSULTING d.o.o. BUJE zastupanog po punomoćniku Gaetano Carifi</item>
    </izvorni_sadrzaj>
    <derivirana_varijabla naziv="DomainObject.Predmet.ProtuStrankaListFormated_1">
      <item>PHOENIX CONSULTING d.o.o. BUJE zastupanog po punomoćniku Gaetano Carifi</item>
    </derivirana_varijabla>
  </DomainObject.Predmet.ProtuStrankaListFormated>
  <DomainObject.Predmet.ProtuStrankaListFormatedOIB>
    <izvorni_sadrzaj>
      <item>PHOENIX CONSULTING d.o.o. BUJE, OIB 15209458452 zastupanog po punomoćniku Gaetano Carifi</item>
    </izvorni_sadrzaj>
    <derivirana_varijabla naziv="DomainObject.Predmet.ProtuStrankaListFormatedOIB_1">
      <item>PHOENIX CONSULTING d.o.o. BUJE, OIB 15209458452 zastupanog po punomoćniku Gaetano Carifi</item>
    </derivirana_varijabla>
  </DomainObject.Predmet.ProtuStrankaListFormatedOIB>
  <DomainObject.Predmet.ProtuStrankaListFormatedWithAdress>
    <izvorni_sadrzaj>
      <item>PHOENIX CONSULTING d.o.o. BUJE, Digitronska ulica 33 A, 52460 Buje zastupanog po punomoćniku Gaetano Carifi</item>
    </izvorni_sadrzaj>
    <derivirana_varijabla naziv="DomainObject.Predmet.ProtuStrankaListFormatedWithAdress_1">
      <item>PHOENIX CONSULTING d.o.o. BUJE, Digitronska ulica 33 A, 52460 Buje zastupanog po punomoćniku Gaetano Carifi</item>
    </derivirana_varijabla>
  </DomainObject.Predmet.ProtuStrankaListFormatedWithAdress>
  <DomainObject.Predmet.ProtuStrankaListFormatedWithAdressOIB>
    <izvorni_sadrzaj>
      <item>PHOENIX CONSULTING d.o.o. BUJE, OIB 15209458452, Digitronska ulica 33 A, 52460 Buje zastupanog po punomoćniku Gaetano Carifi</item>
    </izvorni_sadrzaj>
    <derivirana_varijabla naziv="DomainObject.Predmet.ProtuStrankaListFormatedWithAdressOIB_1">
      <item>PHOENIX CONSULTING d.o.o. BUJE, OIB 15209458452, Digitronska ulica 33 A, 52460 Buje zastupanog po punomoćniku Gaetano Carifi</item>
    </derivirana_varijabla>
  </DomainObject.Predmet.ProtuStrankaListFormatedWithAdressOIB>
  <DomainObject.Predmet.ProtuStrankaListNazivFormated>
    <izvorni_sadrzaj>
      <item>PHOENIX CONSULTING d.o.o. BUJE</item>
    </izvorni_sadrzaj>
    <derivirana_varijabla naziv="DomainObject.Predmet.ProtuStrankaListNazivFormated_1">
      <item>PHOENIX CONSULTING d.o.o. BUJE</item>
    </derivirana_varijabla>
  </DomainObject.Predmet.ProtuStrankaListNazivFormated>
  <DomainObject.Predmet.ProtuStrankaListNazivFormatedOIB>
    <izvorni_sadrzaj>
      <item>PHOENIX CONSULTING d.o.o. BUJE, OIB 15209458452</item>
    </izvorni_sadrzaj>
    <derivirana_varijabla naziv="DomainObject.Predmet.ProtuStrankaListNazivFormatedOIB_1">
      <item>PHOENIX CONSULTING d.o.o. BUJE, OIB 15209458452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  <item>Gaetano Carifi punomoćnik sudionika u postupku PHOENIX CONSULTING d.o.o. BUJE</item>
    </izvorni_sadrzaj>
    <derivirana_varijabla naziv="DomainObject.Predmet.OstaliListFormated_1">
      <item>Županijsko državno odvjetništvo u Puli punomoćnik sudionika u postupku Ministarstvo financija, Porezna uprava, Područni ured Pazin</item>
      <item>Gaetano Carifi punomoćnik sudionika u postupku PHOENIX CONSULTING d.o.o. BUJE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  <item>Gaetano Carifi, OIB 38005551191 punomoćnik sudionika u postupku PHOENIX CONSULTING d.o.o. BUJE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  <item>Gaetano Carifi, OIB 38005551191 punomoćnik sudionika u postupku PHOENIX CONSULTING d.o.o. BUJE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  <item>Gaetano Carifi, Via Giuseppe Verdi 4, 37030 Lavagno punomoćnik sudionika u postupku PHOENIX CONSULTING d.o.o. BUJE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  <item>Gaetano Carifi, Via Giuseppe Verdi 4, 37030 Lavagno punomoćnik sudionika u postupku PHOENIX CONSULTING d.o.o. BUJE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</item>
      <item>Gaetano Carifi, OIB 38005551191, Via Giuseppe Verdi 4, 37030 Lavagno punomoćnik sudionika u postupku PHOENIX CONSULTING d.o.o. BUJE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</item>
      <item>Gaetano Carifi, OIB 38005551191, Via Giuseppe Verdi 4, 37030 Lavagno punomoćnik sudionika u postupku PHOENIX CONSULTING d.o.o. BUJE</item>
    </derivirana_varijabla>
  </DomainObject.Predmet.OstaliListFormatedWithAdressOIB>
  <DomainObject.Predmet.OstaliListNazivFormated>
    <izvorni_sadrzaj>
      <item>Županijsko državno odvjetništvo u Puli</item>
      <item>Gaetano Carifi</item>
    </izvorni_sadrzaj>
    <derivirana_varijabla naziv="DomainObject.Predmet.OstaliListNazivFormated_1">
      <item>Županijsko državno odvjetništvo u Puli</item>
      <item>Gaetano Carifi</item>
    </derivirana_varijabla>
  </DomainObject.Predmet.OstaliListNazivFormated>
  <DomainObject.Predmet.OstaliListNazivFormatedOIB>
    <izvorni_sadrzaj>
      <item>Županijsko državno odvjetništvo u Puli, OIB 93993757343</item>
      <item>Gaetano Carifi, OIB 38005551191</item>
    </izvorni_sadrzaj>
    <derivirana_varijabla naziv="DomainObject.Predmet.OstaliListNazivFormatedOIB_1">
      <item>Županijsko državno odvjetništvo u Puli, OIB 93993757343</item>
      <item>Gaetano Carifi, OIB 38005551191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kolovoza 2021.</izvorni_sadrzaj>
    <derivirana_varijabla naziv="DomainObject.Datum_1">4. kolovoza 2021.</derivirana_varijabla>
  </DomainObject.Datum>
  <DomainObject.PoslovniBrojDokumenta>
    <izvorni_sadrzaj>St-425/2021-12</izvorni_sadrzaj>
    <derivirana_varijabla naziv="DomainObject.PoslovniBrojDokumenta_1">St-425/2021-12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PHOENIX CONSULTING d.o.o. BUJE</izvorni_sadrzaj>
    <derivirana_varijabla naziv="DomainObject.Predmet.ProtustrankaIDrugi_1">PHOENIX CONSULTING d.o.o. BUJE</derivirana_varijabla>
  </DomainObject.Predmet.ProtustrankaIDrugi>
  <DomainObject.Predmet.StrankaIDrugiAdressOIB>
    <izvorni_sadrzaj>Ministarstvo financija, Porezna uprava, Područni ured Pazin, OIB 52634238587, M. B. Rašana 2/4, 52000 Pazin</izvorni_sadrzaj>
    <derivirana_varijabla naziv="DomainObject.Predmet.StrankaIDrugiAdressOIB_1">Ministarstvo financija, Porezna uprava, Područni ured Pazin, OIB 52634238587, M. B. Rašana 2/4, 52000 Pazin</derivirana_varijabla>
  </DomainObject.Predmet.StrankaIDrugiAdressOIB>
  <DomainObject.Predmet.ProtustrankaIDrugiAdressOIB>
    <izvorni_sadrzaj>PHOENIX CONSULTING d.o.o. BUJE, OIB 15209458452, Digitronska ulica 33 A, 52460 Buje</izvorni_sadrzaj>
    <derivirana_varijabla naziv="DomainObject.Predmet.ProtustrankaIDrugiAdressOIB_1">PHOENIX CONSULTING d.o.o. BUJE, OIB 15209458452, Digitronska ulica 33 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PHOENIX CONSULTING d.o.o. BUJE</item>
      <item>Ministarstvo financija, Porezna uprava, Područni ured Pazin</item>
      <item>Županijsko državno odvjetništvo u Puli</item>
      <item>Gaetano Carifi</item>
    </izvorni_sadrzaj>
    <derivirana_varijabla naziv="DomainObject.Predmet.SudioniciListNaziv_1">
      <item>PHOENIX CONSULTING d.o.o. BUJE</item>
      <item>Ministarstvo financija, Porezna uprava, Područni ured Pazin</item>
      <item>Županijsko državno odvjetništvo u Puli</item>
      <item>Gaetano Carifi</item>
    </derivirana_varijabla>
  </DomainObject.Predmet.SudioniciListNaziv>
  <DomainObject.Predmet.SudioniciListAdressOIB>
    <izvorni_sadrzaj>
      <item>PHOENIX CONSULTING d.o.o. BUJE, OIB 15209458452, Digitronska ulica 33 A,52460 Buje</item>
      <item>Ministarstvo financija, Porezna uprava, Područni ured Pazin, OIB 52634238587, M. B. Rašana 2/4,52000 Pazin</item>
      <item>Županijsko državno odvjetništvo u Puli, OIB 93993757343, Kranjčevićeva 8,52100 Pula</item>
      <item>Gaetano Carifi, OIB 38005551191, Via Giuseppe Verdi 4,37030 Lavagno</item>
    </izvorni_sadrzaj>
    <derivirana_varijabla naziv="DomainObject.Predmet.SudioniciListAdressOIB_1">
      <item>PHOENIX CONSULTING d.o.o. BUJE, OIB 15209458452, Digitronska ulica 33 A,52460 Buje</item>
      <item>Ministarstvo financija, Porezna uprava, Područni ured Pazin, OIB 52634238587, M. B. Rašana 2/4,52000 Pazin</item>
      <item>Županijsko državno odvjetništvo u Puli, OIB 93993757343, Kranjčevićeva 8,52100 Pula</item>
      <item>Gaetano Carifi, OIB 38005551191, Via Giuseppe Verdi 4,37030 Lavagno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15209458452</item>
      <item>, OIB 52634238587</item>
      <item>, OIB 93993757343</item>
      <item>, OIB 38005551191</item>
    </izvorni_sadrzaj>
    <derivirana_varijabla naziv="DomainObject.Predmet.SudioniciListNazivOIB_1">
      <item>, OIB 15209458452</item>
      <item>, OIB 52634238587</item>
      <item>, OIB 93993757343</item>
      <item>, OIB 38005551191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2021.</izvorni_sadrzaj>
    <derivirana_varijabla naziv="DomainObject.Predmet.DatumPocetkaProcesa_1">25.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6938E-3AE2-4FA5-8E2C-EEF4BF727FC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285</properties:Words>
  <properties:Characters>1599</properties:Characters>
  <properties:Lines>65</properties:Lines>
  <properties:Paragraphs>26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1946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2021-08-03T09:50:00Z</dcterms:created>
  <dc:creator>epincin</dc:creator>
  <cp:lastModifiedBy>Sanja Prodan</cp:lastModifiedBy>
  <cp:lastPrinted>2015-12-17T09:17:00Z</cp:lastPrinted>
  <dcterms:modified xmlns:xsi="http://www.w3.org/2001/XMLSchema-instance" xsi:type="dcterms:W3CDTF">2021-08-04T06:39:00Z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St-425/2021-12 / Zapisnik - Ročište radi rasprave o uvjetima za otvaranje steč. post. (St-425-2021-12 phoenix consulting (13,00).docx)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